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91AD" w14:textId="1CD7973D" w:rsidR="00D7639B" w:rsidRDefault="00D7639B">
      <w:r w:rsidRPr="00D7639B">
        <w:rPr>
          <w:noProof/>
        </w:rPr>
        <w:drawing>
          <wp:anchor distT="0" distB="0" distL="114300" distR="114300" simplePos="0" relativeHeight="251660288" behindDoc="0" locked="0" layoutInCell="1" allowOverlap="1" wp14:anchorId="2A829BFF" wp14:editId="0F6C5AF5">
            <wp:simplePos x="0" y="0"/>
            <wp:positionH relativeFrom="margin">
              <wp:posOffset>4791075</wp:posOffset>
            </wp:positionH>
            <wp:positionV relativeFrom="page">
              <wp:posOffset>716915</wp:posOffset>
            </wp:positionV>
            <wp:extent cx="1187450" cy="1191260"/>
            <wp:effectExtent l="0" t="0" r="6350" b="2540"/>
            <wp:wrapSquare wrapText="left"/>
            <wp:docPr id="2" name="Grafik 4" descr="Logo_Grashuep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1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39B">
        <w:rPr>
          <w:noProof/>
        </w:rPr>
        <w:drawing>
          <wp:anchor distT="0" distB="0" distL="114300" distR="114300" simplePos="0" relativeHeight="251659264" behindDoc="0" locked="0" layoutInCell="1" allowOverlap="1" wp14:anchorId="66DBF73D" wp14:editId="517AF613">
            <wp:simplePos x="0" y="0"/>
            <wp:positionH relativeFrom="column">
              <wp:posOffset>-365125</wp:posOffset>
            </wp:positionH>
            <wp:positionV relativeFrom="paragraph">
              <wp:posOffset>180794</wp:posOffset>
            </wp:positionV>
            <wp:extent cx="4978400" cy="719455"/>
            <wp:effectExtent l="0" t="0" r="0" b="4445"/>
            <wp:wrapSquare wrapText="bothSides"/>
            <wp:docPr id="1" name="Grafik 3" descr="Logo_Fuhsestrol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194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F2009" w14:textId="4B4DAF40" w:rsidR="00D7639B" w:rsidRDefault="00D7639B"/>
    <w:p w14:paraId="740E848F" w14:textId="77777777" w:rsidR="00D7639B" w:rsidRDefault="00D7639B"/>
    <w:p w14:paraId="265827B4" w14:textId="600C4CFA" w:rsidR="00776A98" w:rsidRDefault="00776A98" w:rsidP="00D7639B">
      <w:pPr>
        <w:pStyle w:val="berschrift1"/>
      </w:pPr>
      <w:r>
        <w:t>Anmeldung zur Notbetreuung</w:t>
      </w:r>
      <w:r w:rsidR="00D7639B">
        <w:t xml:space="preserve"> (Januar 2020)</w:t>
      </w:r>
    </w:p>
    <w:p w14:paraId="3DE7FC5A" w14:textId="4AEA2446" w:rsidR="00776A98" w:rsidRDefault="00776A98"/>
    <w:p w14:paraId="137E5EE9" w14:textId="77777777" w:rsidR="00D7639B" w:rsidRDefault="00D763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179"/>
        <w:gridCol w:w="331"/>
        <w:gridCol w:w="1510"/>
        <w:gridCol w:w="143"/>
        <w:gridCol w:w="1368"/>
        <w:gridCol w:w="1510"/>
        <w:gridCol w:w="1511"/>
      </w:tblGrid>
      <w:tr w:rsidR="00776A98" w14:paraId="01ADE383" w14:textId="77777777" w:rsidTr="00105DE1">
        <w:tc>
          <w:tcPr>
            <w:tcW w:w="2689" w:type="dxa"/>
            <w:gridSpan w:val="2"/>
          </w:tcPr>
          <w:p w14:paraId="53B04436" w14:textId="326092CB" w:rsidR="00776A98" w:rsidRDefault="00776A98" w:rsidP="00C741E5">
            <w:pPr>
              <w:jc w:val="right"/>
            </w:pPr>
            <w:r>
              <w:t>Name des Kindes:</w:t>
            </w:r>
          </w:p>
        </w:tc>
        <w:tc>
          <w:tcPr>
            <w:tcW w:w="6373" w:type="dxa"/>
            <w:gridSpan w:val="6"/>
          </w:tcPr>
          <w:p w14:paraId="22751B88" w14:textId="13E49D06" w:rsidR="00776A98" w:rsidRDefault="004574E2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Vorname Nachname</w:t>
            </w:r>
            <w:r>
              <w:fldChar w:fldCharType="end"/>
            </w:r>
            <w:bookmarkEnd w:id="0"/>
          </w:p>
        </w:tc>
      </w:tr>
      <w:tr w:rsidR="00776A98" w14:paraId="368875EE" w14:textId="77777777" w:rsidTr="00776A98">
        <w:tc>
          <w:tcPr>
            <w:tcW w:w="2689" w:type="dxa"/>
            <w:gridSpan w:val="2"/>
          </w:tcPr>
          <w:p w14:paraId="3F7633E7" w14:textId="77777777" w:rsidR="00776A98" w:rsidRDefault="00776A98"/>
        </w:tc>
        <w:tc>
          <w:tcPr>
            <w:tcW w:w="1984" w:type="dxa"/>
            <w:gridSpan w:val="3"/>
          </w:tcPr>
          <w:p w14:paraId="34B1FCE3" w14:textId="77777777" w:rsidR="00776A98" w:rsidRDefault="00776A98"/>
        </w:tc>
        <w:tc>
          <w:tcPr>
            <w:tcW w:w="4389" w:type="dxa"/>
            <w:gridSpan w:val="3"/>
          </w:tcPr>
          <w:p w14:paraId="2B3F4D62" w14:textId="77777777" w:rsidR="00776A98" w:rsidRDefault="00776A98"/>
        </w:tc>
      </w:tr>
      <w:tr w:rsidR="00776A98" w14:paraId="75892FA5" w14:textId="77777777" w:rsidTr="00A45FD0">
        <w:tc>
          <w:tcPr>
            <w:tcW w:w="2689" w:type="dxa"/>
            <w:gridSpan w:val="2"/>
          </w:tcPr>
          <w:p w14:paraId="06FDC76D" w14:textId="6A074EC7" w:rsidR="00776A98" w:rsidRDefault="00776A98" w:rsidP="00C741E5">
            <w:pPr>
              <w:jc w:val="right"/>
            </w:pPr>
            <w:r>
              <w:t>Betreut in der Gruppe:</w:t>
            </w:r>
          </w:p>
        </w:tc>
        <w:tc>
          <w:tcPr>
            <w:tcW w:w="6373" w:type="dxa"/>
            <w:gridSpan w:val="6"/>
          </w:tcPr>
          <w:p w14:paraId="1363C4FF" w14:textId="3FAEE969" w:rsidR="00776A98" w:rsidRDefault="004574E2">
            <w:r>
              <w:rPr>
                <w:rFonts w:ascii="Webdings" w:hAnsi="Webding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1"/>
            <w:r w:rsidR="00776A98">
              <w:t xml:space="preserve"> Krippe Fuhse</w:t>
            </w:r>
            <w:r w:rsidR="00D77236">
              <w:t>s</w:t>
            </w:r>
            <w:r w:rsidR="00776A98">
              <w:t xml:space="preserve">trolche / </w:t>
            </w:r>
            <w:r>
              <w:rPr>
                <w:rFonts w:ascii="Webdings" w:hAnsi="Webding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2"/>
            <w:r w:rsidR="00776A98">
              <w:t>Waldkindergarten Grashüpfer</w:t>
            </w:r>
          </w:p>
        </w:tc>
      </w:tr>
      <w:tr w:rsidR="00776A98" w14:paraId="4DA9F184" w14:textId="77777777" w:rsidTr="00776A98">
        <w:tc>
          <w:tcPr>
            <w:tcW w:w="2689" w:type="dxa"/>
            <w:gridSpan w:val="2"/>
          </w:tcPr>
          <w:p w14:paraId="5DF5C554" w14:textId="77777777" w:rsidR="00776A98" w:rsidRDefault="00776A98"/>
        </w:tc>
        <w:tc>
          <w:tcPr>
            <w:tcW w:w="1984" w:type="dxa"/>
            <w:gridSpan w:val="3"/>
          </w:tcPr>
          <w:p w14:paraId="38A00E3E" w14:textId="77777777" w:rsidR="00776A98" w:rsidRDefault="00776A98"/>
        </w:tc>
        <w:tc>
          <w:tcPr>
            <w:tcW w:w="4389" w:type="dxa"/>
            <w:gridSpan w:val="3"/>
          </w:tcPr>
          <w:p w14:paraId="6F4F3B7C" w14:textId="77777777" w:rsidR="00776A98" w:rsidRDefault="00776A98"/>
        </w:tc>
      </w:tr>
      <w:tr w:rsidR="00776A98" w14:paraId="196C66DC" w14:textId="77777777" w:rsidTr="00776A98">
        <w:tc>
          <w:tcPr>
            <w:tcW w:w="9062" w:type="dxa"/>
            <w:gridSpan w:val="8"/>
          </w:tcPr>
          <w:p w14:paraId="1829DF68" w14:textId="3BAE4170" w:rsidR="00776A98" w:rsidRDefault="00E418D0">
            <w:r>
              <w:rPr>
                <w:rFonts w:ascii="Webdings" w:hAnsi="Webding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3"/>
            <w:r w:rsidR="00776A98">
              <w:t xml:space="preserve"> Gemeinsames Sorgerecht oder </w:t>
            </w:r>
            <w:r>
              <w:rPr>
                <w:rFonts w:ascii="Webdings" w:hAnsi="Webding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4"/>
            <w:r w:rsidR="00776A98">
              <w:t xml:space="preserve"> alleinerziehend</w:t>
            </w:r>
          </w:p>
        </w:tc>
      </w:tr>
      <w:tr w:rsidR="00776A98" w14:paraId="6451680C" w14:textId="77777777" w:rsidTr="00C404CF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10749A55" w14:textId="77777777" w:rsidR="00776A98" w:rsidRDefault="00776A98"/>
        </w:tc>
      </w:tr>
      <w:tr w:rsidR="00776A98" w14:paraId="59886BB8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B1F2" w14:textId="6BC018E2" w:rsidR="00776A98" w:rsidRDefault="00776A98">
            <w:r>
              <w:t>Erziehungsberechtigter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50F" w14:textId="173CA5FE" w:rsidR="00776A98" w:rsidRDefault="00776A98">
            <w:r>
              <w:t>Name, Vorname: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99C" w14:textId="4ABA621C" w:rsidR="00776A98" w:rsidRDefault="00E418D0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chname, Vor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Nachname, Vorname</w:t>
            </w:r>
            <w:r>
              <w:fldChar w:fldCharType="end"/>
            </w:r>
          </w:p>
        </w:tc>
      </w:tr>
      <w:tr w:rsidR="00776A98" w14:paraId="1C50DCE8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5C5" w14:textId="77777777" w:rsidR="00776A98" w:rsidRDefault="00776A98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1CE" w14:textId="18D299AD" w:rsidR="00776A98" w:rsidRDefault="00776A98">
            <w:r>
              <w:t xml:space="preserve">Beruf: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7E5" w14:textId="5ACC08E0" w:rsidR="00776A98" w:rsidRDefault="00E418D0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Beruf"/>
                  </w:textInput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Beruf</w:t>
            </w:r>
            <w:r>
              <w:fldChar w:fldCharType="end"/>
            </w:r>
            <w:bookmarkEnd w:id="5"/>
          </w:p>
        </w:tc>
      </w:tr>
      <w:tr w:rsidR="00776A98" w14:paraId="6F54C909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9EB" w14:textId="77777777" w:rsidR="00776A98" w:rsidRDefault="00776A98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997" w14:textId="625E498D" w:rsidR="00776A98" w:rsidRDefault="00776A98">
            <w:r>
              <w:t>Arbeitgeber: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F71" w14:textId="4A6079B5" w:rsidR="00776A98" w:rsidRDefault="00E418D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A3C88B1" w14:textId="5DFE7964" w:rsidR="00C404CF" w:rsidRDefault="00C404CF"/>
        </w:tc>
      </w:tr>
      <w:tr w:rsidR="00776A98" w14:paraId="1D278B74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216" w14:textId="77777777" w:rsidR="00776A98" w:rsidRDefault="00776A98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795" w14:textId="716C8BD0" w:rsidR="00776A98" w:rsidRDefault="00776A98">
            <w:r>
              <w:t>Häusliche Arbeit: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70D" w14:textId="502632CD" w:rsidR="00776A98" w:rsidRDefault="00E418D0">
            <w:r>
              <w:rPr>
                <w:rFonts w:ascii="Webdings" w:hAnsi="Webding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7"/>
            <w:r w:rsidR="00C404CF">
              <w:t xml:space="preserve">möglich / </w:t>
            </w:r>
            <w:r>
              <w:rPr>
                <w:rFonts w:ascii="Webdings" w:hAnsi="Webding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8"/>
            <w:r w:rsidR="00C404CF">
              <w:t xml:space="preserve"> ausgeschlossen</w:t>
            </w:r>
          </w:p>
        </w:tc>
      </w:tr>
      <w:tr w:rsidR="00776A98" w14:paraId="3B1EAA1A" w14:textId="77777777" w:rsidTr="00C404CF"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82809" w14:textId="77777777" w:rsidR="00776A98" w:rsidRDefault="00776A98"/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24B423" w14:textId="77777777" w:rsidR="00776A98" w:rsidRDefault="00776A98"/>
        </w:tc>
        <w:tc>
          <w:tcPr>
            <w:tcW w:w="43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1F9EDF" w14:textId="77777777" w:rsidR="00776A98" w:rsidRDefault="00776A98"/>
        </w:tc>
      </w:tr>
      <w:tr w:rsidR="00776A98" w14:paraId="4B1D4E3C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54D" w14:textId="0B70A00C" w:rsidR="00776A98" w:rsidRDefault="00776A98" w:rsidP="003B6AE8">
            <w:r>
              <w:t>Erziehungsberechtigter 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C28" w14:textId="77777777" w:rsidR="00776A98" w:rsidRDefault="00776A98" w:rsidP="003B6AE8">
            <w:r>
              <w:t>Name, Vorname: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BC8" w14:textId="6F15B16B" w:rsidR="00776A98" w:rsidRDefault="00E418D0" w:rsidP="003B6AE8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chname, Vor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Nachname, Vorname</w:t>
            </w:r>
            <w:r>
              <w:fldChar w:fldCharType="end"/>
            </w:r>
          </w:p>
        </w:tc>
      </w:tr>
      <w:tr w:rsidR="00776A98" w14:paraId="76BFE542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0D3" w14:textId="77777777" w:rsidR="00776A98" w:rsidRDefault="00776A98" w:rsidP="003B6AE8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DFF" w14:textId="77777777" w:rsidR="00776A98" w:rsidRDefault="00776A98" w:rsidP="003B6AE8">
            <w:r>
              <w:t xml:space="preserve">Beruf: 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D8D" w14:textId="09DE5FBF" w:rsidR="00776A98" w:rsidRDefault="00E418D0" w:rsidP="003B6AE8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Beruf"/>
                  </w:textInput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Beruf</w:t>
            </w:r>
            <w:r>
              <w:fldChar w:fldCharType="end"/>
            </w:r>
            <w:bookmarkEnd w:id="9"/>
          </w:p>
        </w:tc>
      </w:tr>
      <w:tr w:rsidR="00776A98" w14:paraId="185A3973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96A" w14:textId="77777777" w:rsidR="00776A98" w:rsidRDefault="00776A98" w:rsidP="003B6AE8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BD7" w14:textId="77777777" w:rsidR="00776A98" w:rsidRDefault="00776A98" w:rsidP="003B6AE8">
            <w:r>
              <w:t>Arbeitgeber: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467" w14:textId="639CF8BF" w:rsidR="00776A98" w:rsidRDefault="00E418D0" w:rsidP="003B6AE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0013F2E7" w14:textId="09B9DAED" w:rsidR="00C404CF" w:rsidRDefault="00C404CF" w:rsidP="003B6AE8"/>
        </w:tc>
      </w:tr>
      <w:tr w:rsidR="00776A98" w14:paraId="3C4EBA2B" w14:textId="77777777" w:rsidTr="00C404C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6BA" w14:textId="77777777" w:rsidR="00776A98" w:rsidRDefault="00776A98" w:rsidP="003B6AE8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CAD" w14:textId="77777777" w:rsidR="00776A98" w:rsidRDefault="00776A98" w:rsidP="003B6AE8">
            <w:r>
              <w:t>Häusliche Arbeit: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7B7" w14:textId="1E6F5D17" w:rsidR="00776A98" w:rsidRDefault="00E418D0" w:rsidP="003B6AE8">
            <w:r>
              <w:rPr>
                <w:rFonts w:ascii="Webdings" w:hAnsi="Webding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11"/>
            <w:r w:rsidR="00C404CF">
              <w:t xml:space="preserve"> möglich / </w:t>
            </w:r>
            <w:r>
              <w:rPr>
                <w:rFonts w:ascii="Webdings" w:hAnsi="Webding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Webdings" w:hAnsi="Webdings"/>
              </w:rPr>
              <w:instrText xml:space="preserve"> FORMCHECKBOX </w:instrText>
            </w:r>
            <w:r w:rsidR="00192607">
              <w:rPr>
                <w:rFonts w:ascii="Webdings" w:hAnsi="Webdings"/>
              </w:rPr>
            </w:r>
            <w:r>
              <w:rPr>
                <w:rFonts w:ascii="Webdings" w:hAnsi="Webdings"/>
              </w:rPr>
              <w:fldChar w:fldCharType="end"/>
            </w:r>
            <w:bookmarkEnd w:id="12"/>
            <w:r w:rsidR="00C404CF">
              <w:t xml:space="preserve"> ausgeschlossen</w:t>
            </w:r>
          </w:p>
        </w:tc>
      </w:tr>
      <w:tr w:rsidR="00776A98" w14:paraId="4207388F" w14:textId="77777777" w:rsidTr="00776A98">
        <w:tc>
          <w:tcPr>
            <w:tcW w:w="9062" w:type="dxa"/>
            <w:gridSpan w:val="8"/>
            <w:tcBorders>
              <w:top w:val="single" w:sz="4" w:space="0" w:color="auto"/>
            </w:tcBorders>
          </w:tcPr>
          <w:p w14:paraId="17055128" w14:textId="03EAA9ED" w:rsidR="00776A98" w:rsidRDefault="00776A98"/>
        </w:tc>
      </w:tr>
      <w:tr w:rsidR="00776A98" w14:paraId="640B59E6" w14:textId="77777777" w:rsidTr="00776A98">
        <w:tc>
          <w:tcPr>
            <w:tcW w:w="9062" w:type="dxa"/>
            <w:gridSpan w:val="8"/>
          </w:tcPr>
          <w:p w14:paraId="0EFEE7B2" w14:textId="6D70B0A7" w:rsidR="00776A98" w:rsidRDefault="00776A98">
            <w:r>
              <w:t>Betreuungsbedarf (bitte Zeiten eintragen):</w:t>
            </w:r>
          </w:p>
        </w:tc>
      </w:tr>
      <w:tr w:rsidR="00776A98" w14:paraId="5BF3BFD4" w14:textId="77777777" w:rsidTr="00776A98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50F18121" w14:textId="77777777" w:rsidR="00776A98" w:rsidRDefault="00776A98"/>
        </w:tc>
      </w:tr>
      <w:tr w:rsidR="00776A98" w14:paraId="5652013E" w14:textId="77777777" w:rsidTr="00776A9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20C" w14:textId="77777777" w:rsidR="00776A98" w:rsidRDefault="00776A98" w:rsidP="00776A98">
            <w:r>
              <w:t>Mo 11.01.: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2DC" w14:textId="5E21221C" w:rsidR="00776A98" w:rsidRDefault="00E418D0" w:rsidP="00776A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4D5" w14:textId="77777777" w:rsidR="00776A98" w:rsidRDefault="00776A98" w:rsidP="00776A98">
            <w:r>
              <w:t>Mo 18.01.: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CBD" w14:textId="3F293661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712" w14:textId="77777777" w:rsidR="00776A98" w:rsidRDefault="00776A98" w:rsidP="00776A98">
            <w:r>
              <w:t>Mo 25.01.: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F0D" w14:textId="54751C59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6A98" w14:paraId="6A2EAE8B" w14:textId="77777777" w:rsidTr="00776A9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81F" w14:textId="77777777" w:rsidR="00776A98" w:rsidRDefault="00776A98" w:rsidP="00776A98">
            <w:r>
              <w:t>Di 12.01.: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A8A" w14:textId="02837C92" w:rsidR="00776A98" w:rsidRDefault="00E418D0" w:rsidP="00776A9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D78" w14:textId="77777777" w:rsidR="00776A98" w:rsidRDefault="00776A98" w:rsidP="00776A98">
            <w:r>
              <w:t>Di 19.01.: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301" w14:textId="06FD5DA0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93D" w14:textId="77777777" w:rsidR="00776A98" w:rsidRDefault="00776A98" w:rsidP="00776A98">
            <w:r>
              <w:t>Di 26.01.: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328" w14:textId="5856D11F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6A98" w14:paraId="53777332" w14:textId="77777777" w:rsidTr="00776A9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D7C" w14:textId="77777777" w:rsidR="00776A98" w:rsidRDefault="00776A98" w:rsidP="00776A98">
            <w:r>
              <w:t>Mi 13.01.: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29C" w14:textId="7057A99A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1DC" w14:textId="77777777" w:rsidR="00776A98" w:rsidRDefault="00776A98" w:rsidP="00776A98">
            <w:r>
              <w:t>Mi 20.01.: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4AB" w14:textId="56BFE4CB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3DF" w14:textId="77777777" w:rsidR="00776A98" w:rsidRDefault="00776A98" w:rsidP="00776A98">
            <w:r>
              <w:t>Mi 27.01.: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E3A" w14:textId="4DE8B531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6A98" w14:paraId="06685779" w14:textId="77777777" w:rsidTr="00776A9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EC6" w14:textId="77777777" w:rsidR="00776A98" w:rsidRDefault="00776A98" w:rsidP="00776A98">
            <w:r>
              <w:t>Do 14.01.: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3FC" w14:textId="77C47078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DB6" w14:textId="77777777" w:rsidR="00776A98" w:rsidRDefault="00776A98" w:rsidP="00776A98">
            <w:r>
              <w:t>Do 21.01.: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6D2" w14:textId="2B47A923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C9A" w14:textId="77777777" w:rsidR="00776A98" w:rsidRDefault="00776A98" w:rsidP="00776A98">
            <w:r>
              <w:t>Do 28.01.: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30C" w14:textId="1A1CA475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6A98" w14:paraId="6533E132" w14:textId="77777777" w:rsidTr="00776A98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468" w14:textId="77777777" w:rsidR="00776A98" w:rsidRDefault="00776A98" w:rsidP="00776A98">
            <w:r>
              <w:t>Fr 15.01.: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4B4" w14:textId="78322BCB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36E" w14:textId="77777777" w:rsidR="00776A98" w:rsidRDefault="00776A98" w:rsidP="00776A98">
            <w:r>
              <w:t>Fr 22.01.: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CA1" w14:textId="6A7A5855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C53" w14:textId="77777777" w:rsidR="00776A98" w:rsidRDefault="00776A98" w:rsidP="00776A98">
            <w:r>
              <w:t>Fr 29.01.: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5ADF" w14:textId="574B7D28" w:rsidR="00776A98" w:rsidRDefault="00E418D0" w:rsidP="00776A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 w:rsidR="0019260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D6EB93" w14:textId="0428D053" w:rsidR="00D7639B" w:rsidRDefault="00D7639B"/>
    <w:p w14:paraId="6C63D464" w14:textId="0642DA17" w:rsidR="00D7639B" w:rsidRDefault="00D7639B">
      <w:r>
        <w:t>Die Entscheidung über eine Betreuung im Rahmen der neuen Corona-Verordnung (vorbehaltlich der Veröffentlichung am 11.01.) treffen der Kernvorstand gemeinsam mit den Einrichtungsleitungen. Hinweise zur Regelung finden sich auf der Rückseite.</w:t>
      </w:r>
    </w:p>
    <w:p w14:paraId="2527D526" w14:textId="77777777" w:rsidR="00D7639B" w:rsidRDefault="00D7639B">
      <w:r>
        <w:br w:type="page"/>
      </w:r>
    </w:p>
    <w:p w14:paraId="47617717" w14:textId="77777777" w:rsidR="00776A98" w:rsidRDefault="00776A98"/>
    <w:p w14:paraId="755B6DD5" w14:textId="50FE708F" w:rsidR="00C404CF" w:rsidRDefault="00C404CF">
      <w:r>
        <w:t>Hinweise aus den FAQs des niedersächsischen Kultusministeriums (</w:t>
      </w:r>
      <w:hyperlink r:id="rId8" w:history="1">
        <w:r w:rsidRPr="00C404CF">
          <w:rPr>
            <w:rStyle w:val="Hyperlink"/>
          </w:rPr>
          <w:t>LINK</w:t>
        </w:r>
      </w:hyperlink>
      <w:r>
        <w:t>):</w:t>
      </w:r>
    </w:p>
    <w:p w14:paraId="55E8137F" w14:textId="4C310CC5" w:rsidR="00C404CF" w:rsidRDefault="00C404CF"/>
    <w:p w14:paraId="6E6AC1DB" w14:textId="669CB413" w:rsidR="00C404CF" w:rsidRDefault="00C404CF" w:rsidP="00C404CF">
      <w:r>
        <w:t>„Die Notbetreuung dient dazu, Kinder aufzunehmen,</w:t>
      </w:r>
    </w:p>
    <w:p w14:paraId="109BD36A" w14:textId="600D7D6B" w:rsidR="00C404CF" w:rsidRDefault="00C404CF" w:rsidP="00C404CF">
      <w:pPr>
        <w:pStyle w:val="Listenabsatz"/>
        <w:numPr>
          <w:ilvl w:val="0"/>
          <w:numId w:val="1"/>
        </w:numPr>
      </w:pPr>
      <w:r>
        <w:t xml:space="preserve">bei denen </w:t>
      </w:r>
      <w:r w:rsidRPr="00C404CF">
        <w:rPr>
          <w:highlight w:val="yellow"/>
        </w:rPr>
        <w:t>mindestens eine Erziehungsberechtigte oder ein Erziehungsberechtigter in betriebsnotwendiger Stellung in einem Berufszweig von allgemeinem öffentlichem Interesse tätig ist</w:t>
      </w:r>
      <w:r>
        <w:t>,</w:t>
      </w:r>
    </w:p>
    <w:p w14:paraId="450A4FDE" w14:textId="7747B0CD" w:rsidR="00C404CF" w:rsidRDefault="00C404CF" w:rsidP="00C404CF">
      <w:pPr>
        <w:pStyle w:val="Listenabsatz"/>
        <w:numPr>
          <w:ilvl w:val="0"/>
          <w:numId w:val="1"/>
        </w:numPr>
      </w:pPr>
      <w:r>
        <w:t>bei denen ein Unterstützungsbedarf, insbesondere ein Sprachförderbedarf, besteht sowie</w:t>
      </w:r>
    </w:p>
    <w:p w14:paraId="10C3ADD9" w14:textId="18913D9F" w:rsidR="00C404CF" w:rsidRDefault="00C404CF" w:rsidP="00C404CF">
      <w:pPr>
        <w:pStyle w:val="Listenabsatz"/>
        <w:numPr>
          <w:ilvl w:val="0"/>
          <w:numId w:val="1"/>
        </w:numPr>
      </w:pPr>
      <w:r>
        <w:t>die zum kommenden Schuljahr schulpflichtig nach § 64 Absatz 1 Satz 1 des Niedersächsischen Schulgesetzes werden.</w:t>
      </w:r>
    </w:p>
    <w:p w14:paraId="16F5BCC1" w14:textId="67731103" w:rsidR="00C404CF" w:rsidRDefault="00C404CF" w:rsidP="00C404CF">
      <w:r>
        <w:t>[…]</w:t>
      </w:r>
    </w:p>
    <w:p w14:paraId="57444C2B" w14:textId="77777777" w:rsidR="00C404CF" w:rsidRDefault="00C404CF" w:rsidP="00C404CF">
      <w:r>
        <w:t>Für welche Berufszweige kann im Einzelfall die Möglichkeit der Kinderbetreuung in einer Notfallgruppe eröffnet sein?</w:t>
      </w:r>
    </w:p>
    <w:p w14:paraId="722ADFBD" w14:textId="1CF9527F" w:rsidR="00C404CF" w:rsidRDefault="00C404CF" w:rsidP="00C404CF">
      <w:r>
        <w:t>[…]</w:t>
      </w:r>
    </w:p>
    <w:p w14:paraId="7D6BAF1B" w14:textId="629A546F" w:rsidR="00D7639B" w:rsidRDefault="00C404CF" w:rsidP="00C404CF">
      <w:r w:rsidRPr="00C404CF">
        <w:t xml:space="preserve">Als Berufszweig von allgemeinem öffentlichen Interesse können beispielsweise die Bereiche Gesundheit </w:t>
      </w:r>
      <w:r>
        <w:t>[…]</w:t>
      </w:r>
      <w:r w:rsidRPr="00C404CF">
        <w:t xml:space="preserve">, Polizei, Notfall-/Rettungswesen </w:t>
      </w:r>
      <w:r>
        <w:t>[…]</w:t>
      </w:r>
      <w:r w:rsidRPr="00C404CF">
        <w:t xml:space="preserve">, Vollzugsbereich </w:t>
      </w:r>
      <w:r>
        <w:t>[…]</w:t>
      </w:r>
      <w:r w:rsidRPr="00C404CF">
        <w:t xml:space="preserve">, Kindertageseinrichtungen und Schulen, soziale und gesundheitsrelevante Beratungs- und Unterstützungsleistungen, Bestattungswesen und Handwerkernotdienste, Energieversorgung </w:t>
      </w:r>
      <w:r>
        <w:t>[…]</w:t>
      </w:r>
      <w:r w:rsidRPr="00C404CF">
        <w:t xml:space="preserve">, Wasserversorgung </w:t>
      </w:r>
      <w:r>
        <w:t>[…]</w:t>
      </w:r>
      <w:r w:rsidRPr="00C404CF">
        <w:t xml:space="preserve">, Ernährung und Hygiene </w:t>
      </w:r>
      <w:r>
        <w:t>[…]</w:t>
      </w:r>
      <w:r w:rsidRPr="00C404CF">
        <w:t xml:space="preserve">, Informationstechnik und Telekommunikation </w:t>
      </w:r>
      <w:r>
        <w:t>[…]</w:t>
      </w:r>
      <w:r w:rsidRPr="00C404CF">
        <w:t xml:space="preserve">, Finanzen </w:t>
      </w:r>
      <w:r>
        <w:t>[…]</w:t>
      </w:r>
      <w:r w:rsidRPr="00C404CF">
        <w:t xml:space="preserve">, Transport und Verkehr </w:t>
      </w:r>
      <w:r>
        <w:t>[…]</w:t>
      </w:r>
      <w:r w:rsidRPr="00C404CF">
        <w:t>, Entsorgung sowie Medien und Kultur - Risiko- und Krisenkommunikation klassifiziert werden. Auch Beschäftigte zur Aufrechterhaltung der Staats- und Regierungsfunktionen</w:t>
      </w:r>
      <w:r>
        <w:t xml:space="preserve"> </w:t>
      </w:r>
      <w:r w:rsidRPr="00C404CF">
        <w:t>sind diesem Bereich zuzuordnen.</w:t>
      </w:r>
      <w:r w:rsidR="00D7639B">
        <w:t xml:space="preserve"> </w:t>
      </w:r>
    </w:p>
    <w:p w14:paraId="14C5930C" w14:textId="27A3D39F" w:rsidR="00C404CF" w:rsidRDefault="00D7639B" w:rsidP="00D7639B">
      <w:r w:rsidRPr="00D7639B">
        <w:t xml:space="preserve">Die beispielhafte Nennung der Berufsgruppen ist nicht abschließend. </w:t>
      </w:r>
      <w:r w:rsidRPr="00D7639B">
        <w:rPr>
          <w:highlight w:val="yellow"/>
        </w:rPr>
        <w:t>Ein Rechtsanspruch auf Aufnahme besteht generell nicht.</w:t>
      </w:r>
      <w:r w:rsidRPr="00D7639B">
        <w:t xml:space="preserve"> </w:t>
      </w:r>
      <w:r>
        <w:t xml:space="preserve">[…] </w:t>
      </w:r>
      <w:r w:rsidRPr="00D7639B">
        <w:rPr>
          <w:highlight w:val="yellow"/>
        </w:rPr>
        <w:t>Es sind vor Inanspruchnahme der Notbetreuung andere Möglichkeiten der Betreuung auszuschöpfen.</w:t>
      </w:r>
      <w:r>
        <w:t>“</w:t>
      </w:r>
    </w:p>
    <w:sectPr w:rsidR="00C40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2B8"/>
    <w:multiLevelType w:val="hybridMultilevel"/>
    <w:tmpl w:val="170EB19C"/>
    <w:lvl w:ilvl="0" w:tplc="6580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ocumentProtection w:edit="forms" w:enforcement="1" w:cryptProviderType="rsaAES" w:cryptAlgorithmClass="hash" w:cryptAlgorithmType="typeAny" w:cryptAlgorithmSid="14" w:cryptSpinCount="100000" w:hash="9YKCJJIOHLopLh6XEsHHmonNs0aUE+GU28YQV/qEjulUpdmpf1pOwNE8XKgo6vP24WvkUSbK8ruq/mgc5nChiA==" w:salt="g/HGD3b/XHRrYTBNx9wk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98"/>
    <w:rsid w:val="00192607"/>
    <w:rsid w:val="00336FC1"/>
    <w:rsid w:val="004574E2"/>
    <w:rsid w:val="00776A98"/>
    <w:rsid w:val="00C404CF"/>
    <w:rsid w:val="00C741E5"/>
    <w:rsid w:val="00D7639B"/>
    <w:rsid w:val="00D77236"/>
    <w:rsid w:val="00E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67F16"/>
  <w15:chartTrackingRefBased/>
  <w15:docId w15:val="{9C49F588-0D8B-9048-8EAB-098EBF9A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63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04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4C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40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9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9B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niedersachsen.de/startseite/aktuelles/fragen_und_antworten_zum_betrieb_an_kindertageseinrichtungen/fragen-und-antworten-zum-betrieb-an-kindertageseinrichtungen-186238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9FA06F-E657-1048-BC24-1B3C7E8D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Butzlaff</dc:creator>
  <cp:keywords/>
  <dc:description/>
  <cp:lastModifiedBy>Malte Butzlaff</cp:lastModifiedBy>
  <cp:revision>7</cp:revision>
  <dcterms:created xsi:type="dcterms:W3CDTF">2021-01-08T12:56:00Z</dcterms:created>
  <dcterms:modified xsi:type="dcterms:W3CDTF">2021-01-08T15:08:00Z</dcterms:modified>
</cp:coreProperties>
</file>